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9D" w:rsidRPr="00A3369D" w:rsidRDefault="00A3369D" w:rsidP="00A3369D">
      <w:pPr>
        <w:jc w:val="center"/>
        <w:rPr>
          <w:rFonts w:ascii="Times New Roman" w:hAnsi="Times New Roman"/>
          <w:b/>
          <w:sz w:val="28"/>
          <w:szCs w:val="28"/>
        </w:rPr>
      </w:pPr>
      <w:r w:rsidRPr="00A3369D">
        <w:rPr>
          <w:rFonts w:ascii="Times New Roman" w:hAnsi="Times New Roman"/>
          <w:b/>
          <w:sz w:val="28"/>
          <w:szCs w:val="28"/>
        </w:rPr>
        <w:t>ФИНАНСОВОЕ УПРАВЛЕНИЕ АДМИНИСТРАЦИИ</w:t>
      </w:r>
    </w:p>
    <w:p w:rsidR="00A3369D" w:rsidRPr="00A3369D" w:rsidRDefault="00A3369D" w:rsidP="00A3369D">
      <w:pPr>
        <w:jc w:val="center"/>
        <w:rPr>
          <w:rFonts w:ascii="Times New Roman" w:hAnsi="Times New Roman"/>
          <w:b/>
          <w:sz w:val="28"/>
          <w:szCs w:val="28"/>
        </w:rPr>
      </w:pPr>
      <w:r w:rsidRPr="00A3369D">
        <w:rPr>
          <w:rFonts w:ascii="Times New Roman" w:hAnsi="Times New Roman"/>
          <w:b/>
          <w:sz w:val="28"/>
          <w:szCs w:val="28"/>
        </w:rPr>
        <w:t>ШЕНКУРСКОГО МУНИЦИПАЛЬНОГО ОКРУГА</w:t>
      </w:r>
    </w:p>
    <w:p w:rsidR="00A3369D" w:rsidRPr="00A3369D" w:rsidRDefault="00A3369D" w:rsidP="00A3369D">
      <w:pPr>
        <w:jc w:val="center"/>
        <w:rPr>
          <w:rFonts w:ascii="Times New Roman" w:hAnsi="Times New Roman"/>
          <w:b/>
          <w:sz w:val="28"/>
          <w:szCs w:val="28"/>
        </w:rPr>
      </w:pPr>
      <w:r w:rsidRPr="00A3369D"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:rsidR="00A3369D" w:rsidRDefault="00A3369D" w:rsidP="00A3369D">
      <w:pPr>
        <w:jc w:val="center"/>
        <w:rPr>
          <w:b/>
          <w:sz w:val="28"/>
          <w:szCs w:val="28"/>
        </w:rPr>
      </w:pPr>
    </w:p>
    <w:p w:rsidR="00A3369D" w:rsidRPr="00ED4A86" w:rsidRDefault="00A3369D" w:rsidP="00A3369D">
      <w:pPr>
        <w:jc w:val="center"/>
        <w:rPr>
          <w:b/>
          <w:sz w:val="28"/>
          <w:szCs w:val="28"/>
        </w:rPr>
      </w:pPr>
    </w:p>
    <w:p w:rsidR="00A3369D" w:rsidRPr="00A3369D" w:rsidRDefault="00A3369D" w:rsidP="00A3369D">
      <w:pPr>
        <w:jc w:val="center"/>
        <w:rPr>
          <w:rFonts w:ascii="Times New Roman" w:hAnsi="Times New Roman"/>
          <w:b/>
          <w:spacing w:val="60"/>
          <w:sz w:val="36"/>
          <w:szCs w:val="36"/>
        </w:rPr>
      </w:pPr>
      <w:r w:rsidRPr="00A3369D">
        <w:rPr>
          <w:rFonts w:ascii="Times New Roman" w:hAnsi="Times New Roman"/>
          <w:b/>
          <w:spacing w:val="60"/>
          <w:sz w:val="36"/>
          <w:szCs w:val="36"/>
        </w:rPr>
        <w:t>РАСПОРЯЖЕНИЕ</w:t>
      </w:r>
    </w:p>
    <w:p w:rsidR="00A3369D" w:rsidRDefault="00A3369D" w:rsidP="00A3369D">
      <w:pPr>
        <w:jc w:val="center"/>
        <w:rPr>
          <w:sz w:val="28"/>
          <w:szCs w:val="28"/>
        </w:rPr>
      </w:pPr>
    </w:p>
    <w:p w:rsidR="00A3369D" w:rsidRPr="00A3369D" w:rsidRDefault="00156526" w:rsidP="00A336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17 </w:t>
      </w:r>
      <w:r w:rsidR="00A24CDE">
        <w:rPr>
          <w:rFonts w:ascii="Times New Roman" w:hAnsi="Times New Roman"/>
          <w:sz w:val="28"/>
          <w:szCs w:val="28"/>
        </w:rPr>
        <w:t xml:space="preserve">июля 2025 года </w:t>
      </w:r>
      <w:r w:rsidR="00A3369D" w:rsidRPr="00A3369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</w:t>
      </w:r>
    </w:p>
    <w:p w:rsidR="00A3369D" w:rsidRDefault="00A3369D" w:rsidP="00A3369D">
      <w:pPr>
        <w:jc w:val="center"/>
      </w:pPr>
    </w:p>
    <w:p w:rsidR="00A3369D" w:rsidRPr="00A3369D" w:rsidRDefault="00A3369D" w:rsidP="00A3369D">
      <w:pPr>
        <w:jc w:val="center"/>
        <w:rPr>
          <w:rFonts w:ascii="Times New Roman" w:hAnsi="Times New Roman"/>
          <w:sz w:val="20"/>
          <w:szCs w:val="20"/>
        </w:rPr>
      </w:pPr>
      <w:r w:rsidRPr="00A3369D">
        <w:rPr>
          <w:rFonts w:ascii="Times New Roman" w:hAnsi="Times New Roman"/>
          <w:sz w:val="20"/>
          <w:szCs w:val="20"/>
        </w:rPr>
        <w:t>г. Шенкурск</w:t>
      </w:r>
    </w:p>
    <w:p w:rsidR="005E3331" w:rsidRPr="00A304D3" w:rsidRDefault="005E3331" w:rsidP="005E3331">
      <w:pPr>
        <w:spacing w:line="242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5E3331" w:rsidRPr="00A304D3" w:rsidRDefault="005E3331" w:rsidP="005E3331">
      <w:pPr>
        <w:spacing w:line="242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5E3331" w:rsidRPr="00A304D3" w:rsidRDefault="005E3331" w:rsidP="00A24CD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 </w:t>
      </w:r>
      <w:r w:rsidR="007B030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представления в финансовое управление администрации Шенкурского муниципального округа Архангельской области</w:t>
      </w:r>
      <w:r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B030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отчетности об исполнении </w:t>
      </w:r>
      <w:r w:rsidR="00A24CD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бюджета </w:t>
      </w:r>
      <w:r w:rsidR="0089496D"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F42E6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, бухгалтерской отчетности государстве</w:t>
      </w:r>
      <w:r w:rsidR="008949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нных (муниципальных) бюджетных </w:t>
      </w:r>
      <w:r w:rsidR="00F42E6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 автономных учреждений </w:t>
      </w:r>
      <w:r w:rsidR="00F42E6F"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</w:p>
    <w:p w:rsidR="005E3331" w:rsidRPr="00A304D3" w:rsidRDefault="005E3331" w:rsidP="00A24CDE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E6D31" w:rsidRPr="007E6D31" w:rsidRDefault="0089496D" w:rsidP="00A24CDE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9496D">
        <w:rPr>
          <w:rFonts w:ascii="Times New Roman" w:hAnsi="Times New Roman"/>
          <w:sz w:val="28"/>
          <w:szCs w:val="28"/>
        </w:rPr>
        <w:t xml:space="preserve">В соответствии с </w:t>
      </w:r>
      <w:proofErr w:type="gramStart"/>
      <w:r w:rsidR="00E84CDD" w:rsidRPr="0089496D">
        <w:rPr>
          <w:rFonts w:ascii="Times New Roman" w:hAnsi="Times New Roman"/>
          <w:sz w:val="28"/>
          <w:szCs w:val="28"/>
        </w:rPr>
        <w:t>п</w:t>
      </w:r>
      <w:proofErr w:type="gramEnd"/>
      <w:r w:rsidR="009E563C" w:rsidRPr="0089496D">
        <w:fldChar w:fldCharType="begin"/>
      </w:r>
      <w:r w:rsidR="00D730A1" w:rsidRPr="0089496D">
        <w:instrText>HYPERLINK "https://internet.garant.ru/document/redirect/25126855/6138"</w:instrText>
      </w:r>
      <w:r w:rsidR="009E563C" w:rsidRPr="0089496D">
        <w:fldChar w:fldCharType="separate"/>
      </w:r>
      <w:r w:rsidR="005E628F" w:rsidRPr="0089496D">
        <w:rPr>
          <w:rFonts w:ascii="Times New Roman" w:hAnsi="Times New Roman"/>
          <w:sz w:val="28"/>
          <w:szCs w:val="28"/>
        </w:rPr>
        <w:t xml:space="preserve">одпунктом </w:t>
      </w:r>
      <w:r w:rsidR="00E84CDD" w:rsidRPr="008949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6 пункта 1 </w:t>
      </w:r>
      <w:r w:rsidR="005E628F" w:rsidRPr="0089496D">
        <w:rPr>
          <w:rFonts w:ascii="Times New Roman" w:hAnsi="Times New Roman"/>
          <w:sz w:val="28"/>
          <w:szCs w:val="28"/>
        </w:rPr>
        <w:t>статьи 6</w:t>
      </w:r>
      <w:r w:rsidR="00F42E6F" w:rsidRPr="0089496D">
        <w:rPr>
          <w:rStyle w:val="a3"/>
          <w:rFonts w:ascii="Times New Roman" w:hAnsi="Times New Roman"/>
          <w:color w:val="auto"/>
          <w:sz w:val="28"/>
          <w:szCs w:val="28"/>
        </w:rPr>
        <w:t xml:space="preserve"> </w:t>
      </w:r>
      <w:r w:rsidR="009E563C" w:rsidRPr="0089496D">
        <w:fldChar w:fldCharType="end"/>
      </w:r>
      <w:r w:rsidR="005E628F" w:rsidRPr="005E628F">
        <w:rPr>
          <w:rFonts w:ascii="Times New Roman" w:hAnsi="Times New Roman"/>
          <w:sz w:val="28"/>
          <w:szCs w:val="28"/>
        </w:rPr>
        <w:t>Положения о бюджетном процессе в Шенкурском муниципальном округе Архангельской области</w:t>
      </w:r>
      <w:r w:rsidR="005E628F">
        <w:rPr>
          <w:rFonts w:ascii="Times New Roman" w:hAnsi="Times New Roman"/>
          <w:sz w:val="28"/>
          <w:szCs w:val="28"/>
        </w:rPr>
        <w:t xml:space="preserve"> закона Архангельской области, утвержденного </w:t>
      </w:r>
      <w:r w:rsidR="005E628F">
        <w:rPr>
          <w:rFonts w:ascii="Times New Roman" w:hAnsi="Times New Roman"/>
          <w:bCs/>
          <w:sz w:val="28"/>
          <w:szCs w:val="28"/>
        </w:rPr>
        <w:t>решением Собрания депутатов Шенкурского муниципального округа Архангельской области от 28.10</w:t>
      </w:r>
      <w:r w:rsidR="009F3A2D">
        <w:rPr>
          <w:rFonts w:ascii="Times New Roman" w:hAnsi="Times New Roman"/>
          <w:bCs/>
          <w:sz w:val="28"/>
          <w:szCs w:val="28"/>
        </w:rPr>
        <w:t xml:space="preserve">.2022 </w:t>
      </w:r>
      <w:r>
        <w:rPr>
          <w:rFonts w:ascii="Times New Roman" w:hAnsi="Times New Roman"/>
          <w:bCs/>
          <w:sz w:val="28"/>
          <w:szCs w:val="28"/>
        </w:rPr>
        <w:t>года</w:t>
      </w:r>
      <w:r w:rsidR="0003457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5E628F">
        <w:rPr>
          <w:rFonts w:ascii="Times New Roman" w:hAnsi="Times New Roman"/>
          <w:bCs/>
          <w:sz w:val="28"/>
          <w:szCs w:val="28"/>
        </w:rPr>
        <w:t>15</w:t>
      </w:r>
      <w:r w:rsidR="00F42E6F" w:rsidRPr="005E628F">
        <w:rPr>
          <w:rFonts w:ascii="Times New Roman" w:hAnsi="Times New Roman"/>
          <w:sz w:val="28"/>
          <w:szCs w:val="28"/>
        </w:rPr>
        <w:t>,</w:t>
      </w:r>
      <w:r w:rsidR="005E628F">
        <w:rPr>
          <w:rFonts w:ascii="Times New Roman" w:hAnsi="Times New Roman"/>
          <w:sz w:val="28"/>
          <w:szCs w:val="28"/>
        </w:rPr>
        <w:t xml:space="preserve"> </w:t>
      </w:r>
      <w:r w:rsidR="007E1115">
        <w:rPr>
          <w:rFonts w:ascii="Times New Roman" w:hAnsi="Times New Roman"/>
          <w:sz w:val="28"/>
          <w:szCs w:val="28"/>
        </w:rPr>
        <w:t xml:space="preserve">приказом </w:t>
      </w:r>
      <w:r w:rsidR="00F42E6F" w:rsidRPr="00F42E6F">
        <w:rPr>
          <w:rFonts w:ascii="Times New Roman" w:hAnsi="Times New Roman"/>
          <w:sz w:val="28"/>
          <w:szCs w:val="28"/>
        </w:rPr>
        <w:t>Министерства финансов Российской Федерации от 28.12.2010</w:t>
      </w:r>
      <w:r w:rsidR="007E1115">
        <w:rPr>
          <w:rFonts w:ascii="Times New Roman" w:hAnsi="Times New Roman"/>
          <w:sz w:val="28"/>
          <w:szCs w:val="28"/>
        </w:rPr>
        <w:t xml:space="preserve"> года № 191н «</w:t>
      </w:r>
      <w:r w:rsidR="00F42E6F" w:rsidRPr="00F42E6F">
        <w:rPr>
          <w:rFonts w:ascii="Times New Roman" w:hAnsi="Times New Roman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</w:t>
      </w:r>
      <w:r w:rsidR="007E1115">
        <w:rPr>
          <w:rFonts w:ascii="Times New Roman" w:hAnsi="Times New Roman"/>
          <w:sz w:val="28"/>
          <w:szCs w:val="28"/>
        </w:rPr>
        <w:t>ой системы Российской Федерации»</w:t>
      </w:r>
      <w:r w:rsidR="00F42E6F" w:rsidRPr="00F42E6F">
        <w:rPr>
          <w:rFonts w:ascii="Times New Roman" w:hAnsi="Times New Roman"/>
          <w:sz w:val="28"/>
          <w:szCs w:val="28"/>
        </w:rPr>
        <w:t xml:space="preserve"> </w:t>
      </w:r>
      <w:r w:rsidR="00E84CDD">
        <w:rPr>
          <w:rFonts w:ascii="Times New Roman" w:hAnsi="Times New Roman"/>
          <w:sz w:val="28"/>
          <w:szCs w:val="28"/>
        </w:rPr>
        <w:t xml:space="preserve">и </w:t>
      </w:r>
      <w:r w:rsidR="007E1115">
        <w:rPr>
          <w:rFonts w:ascii="Times New Roman" w:hAnsi="Times New Roman"/>
          <w:sz w:val="28"/>
          <w:szCs w:val="28"/>
        </w:rPr>
        <w:t xml:space="preserve">приказом </w:t>
      </w:r>
      <w:r w:rsidR="00F42E6F" w:rsidRPr="00F42E6F">
        <w:rPr>
          <w:rFonts w:ascii="Times New Roman" w:hAnsi="Times New Roman"/>
          <w:sz w:val="28"/>
          <w:szCs w:val="28"/>
        </w:rPr>
        <w:t>Министерства финансов Российской Федерации от 25.03.2011</w:t>
      </w:r>
      <w:r w:rsidR="007E1115">
        <w:rPr>
          <w:rFonts w:ascii="Times New Roman" w:hAnsi="Times New Roman"/>
          <w:sz w:val="28"/>
          <w:szCs w:val="28"/>
        </w:rPr>
        <w:t xml:space="preserve"> года </w:t>
      </w:r>
      <w:r w:rsidR="00F42E6F" w:rsidRPr="00F42E6F">
        <w:rPr>
          <w:rFonts w:ascii="Times New Roman" w:hAnsi="Times New Roman"/>
          <w:sz w:val="28"/>
          <w:szCs w:val="28"/>
        </w:rPr>
        <w:t xml:space="preserve"> </w:t>
      </w:r>
      <w:r w:rsidR="00E84CDD">
        <w:rPr>
          <w:rFonts w:ascii="Times New Roman" w:hAnsi="Times New Roman"/>
          <w:sz w:val="28"/>
          <w:szCs w:val="28"/>
        </w:rPr>
        <w:t>№</w:t>
      </w:r>
      <w:r w:rsidR="00F42E6F" w:rsidRPr="00F42E6F">
        <w:rPr>
          <w:rFonts w:ascii="Times New Roman" w:hAnsi="Times New Roman"/>
          <w:sz w:val="28"/>
          <w:szCs w:val="28"/>
        </w:rPr>
        <w:t xml:space="preserve"> 33н </w:t>
      </w:r>
      <w:r w:rsidR="007E1115">
        <w:rPr>
          <w:rFonts w:ascii="Times New Roman" w:hAnsi="Times New Roman"/>
          <w:sz w:val="28"/>
          <w:szCs w:val="28"/>
        </w:rPr>
        <w:t>«</w:t>
      </w:r>
      <w:r w:rsidR="00F42E6F" w:rsidRPr="00F42E6F">
        <w:rPr>
          <w:rFonts w:ascii="Times New Roman" w:hAnsi="Times New Roman"/>
          <w:sz w:val="28"/>
          <w:szCs w:val="28"/>
        </w:rPr>
        <w:t>Об утверждении Инструкции о порядке сост</w:t>
      </w:r>
      <w:r>
        <w:rPr>
          <w:rFonts w:ascii="Times New Roman" w:hAnsi="Times New Roman"/>
          <w:sz w:val="28"/>
          <w:szCs w:val="28"/>
        </w:rPr>
        <w:t xml:space="preserve">авления, представления годовой, квартальной бухгалтерской </w:t>
      </w:r>
      <w:r w:rsidR="00F42E6F" w:rsidRPr="00F42E6F">
        <w:rPr>
          <w:rFonts w:ascii="Times New Roman" w:hAnsi="Times New Roman"/>
          <w:sz w:val="28"/>
          <w:szCs w:val="28"/>
        </w:rPr>
        <w:t>отчетности государственных (муниципальных) бю</w:t>
      </w:r>
      <w:r w:rsidR="007E1115">
        <w:rPr>
          <w:rFonts w:ascii="Times New Roman" w:hAnsi="Times New Roman"/>
          <w:sz w:val="28"/>
          <w:szCs w:val="28"/>
        </w:rPr>
        <w:t>джетных и автономных учреждений»</w:t>
      </w:r>
      <w:r>
        <w:rPr>
          <w:rFonts w:ascii="Times New Roman" w:hAnsi="Times New Roman"/>
          <w:sz w:val="28"/>
          <w:szCs w:val="28"/>
        </w:rPr>
        <w:t>:</w:t>
      </w:r>
    </w:p>
    <w:p w:rsidR="0089496D" w:rsidRPr="0089496D" w:rsidRDefault="000D0C3D" w:rsidP="00A24CDE">
      <w:pPr>
        <w:shd w:val="clear" w:color="auto" w:fill="FFFFFF"/>
        <w:spacing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5E3331" w:rsidRPr="00A304D3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7E111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3331" w:rsidRPr="000D0C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Утвердить прилагаемый </w:t>
      </w:r>
      <w:r w:rsidR="005E3331" w:rsidRPr="008949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Порядок </w:t>
      </w:r>
      <w:r w:rsidR="0089496D" w:rsidRPr="0089496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представления в финансовое управление администрации Шенкурского муниципального округа Архангельской области отчетности об исполнении </w:t>
      </w:r>
      <w:r w:rsidR="009F3A2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бюджета </w:t>
      </w:r>
      <w:r w:rsidR="0089496D" w:rsidRPr="0089496D">
        <w:rPr>
          <w:rFonts w:ascii="Times New Roman" w:hAnsi="Times New Roman"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области, бухгалтерской отчетности государственных (муниципальных) бюджетных и автономных учреждений Шенкурского муниципального округа Архангельской области</w:t>
      </w:r>
      <w:r w:rsidR="0089496D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5E3331" w:rsidRDefault="00A24CDE" w:rsidP="00A24CDE">
      <w:pPr>
        <w:shd w:val="clear" w:color="auto" w:fill="FFFFFF"/>
        <w:spacing w:line="240" w:lineRule="auto"/>
        <w:rPr>
          <w:rStyle w:val="2"/>
          <w:rFonts w:ascii="Times New Roman" w:hAnsi="Times New Roman"/>
          <w:szCs w:val="28"/>
        </w:rPr>
      </w:pPr>
      <w:r>
        <w:rPr>
          <w:rStyle w:val="2"/>
          <w:rFonts w:ascii="Times New Roman" w:hAnsi="Times New Roman"/>
          <w:szCs w:val="28"/>
        </w:rPr>
        <w:tab/>
      </w:r>
      <w:r w:rsidR="000D0C3D">
        <w:rPr>
          <w:rStyle w:val="2"/>
          <w:rFonts w:ascii="Times New Roman" w:hAnsi="Times New Roman"/>
          <w:szCs w:val="28"/>
        </w:rPr>
        <w:t>2</w:t>
      </w:r>
      <w:r w:rsidR="005E3331" w:rsidRPr="00A304D3">
        <w:rPr>
          <w:rStyle w:val="2"/>
          <w:rFonts w:ascii="Times New Roman" w:hAnsi="Times New Roman"/>
          <w:szCs w:val="28"/>
        </w:rPr>
        <w:t>.</w:t>
      </w:r>
      <w:r w:rsidR="007E1115">
        <w:rPr>
          <w:rStyle w:val="2"/>
          <w:rFonts w:ascii="Times New Roman" w:hAnsi="Times New Roman"/>
          <w:szCs w:val="28"/>
        </w:rPr>
        <w:t xml:space="preserve"> </w:t>
      </w:r>
      <w:r w:rsidR="005E3331" w:rsidRPr="00A304D3">
        <w:rPr>
          <w:rStyle w:val="2"/>
          <w:rFonts w:ascii="Times New Roman" w:hAnsi="Times New Roman"/>
          <w:szCs w:val="28"/>
        </w:rPr>
        <w:t xml:space="preserve">Настоящее </w:t>
      </w:r>
      <w:r w:rsidR="007B030D">
        <w:rPr>
          <w:rStyle w:val="2"/>
          <w:rFonts w:ascii="Times New Roman" w:hAnsi="Times New Roman"/>
          <w:szCs w:val="28"/>
        </w:rPr>
        <w:t>распоряжение</w:t>
      </w:r>
      <w:r w:rsidR="005E3331" w:rsidRPr="00A304D3">
        <w:rPr>
          <w:rStyle w:val="2"/>
          <w:rFonts w:ascii="Times New Roman" w:hAnsi="Times New Roman"/>
          <w:szCs w:val="28"/>
        </w:rPr>
        <w:t xml:space="preserve"> </w:t>
      </w:r>
      <w:r w:rsidR="005E3331" w:rsidRPr="00A304D3">
        <w:rPr>
          <w:rFonts w:ascii="Times New Roman" w:hAnsi="Times New Roman"/>
          <w:sz w:val="28"/>
          <w:szCs w:val="28"/>
        </w:rPr>
        <w:t xml:space="preserve">вступает в силу со дня его </w:t>
      </w:r>
      <w:r w:rsidR="007B030D">
        <w:rPr>
          <w:rFonts w:ascii="Times New Roman" w:hAnsi="Times New Roman"/>
          <w:sz w:val="28"/>
          <w:szCs w:val="28"/>
        </w:rPr>
        <w:t>подписания</w:t>
      </w:r>
      <w:r w:rsidR="005E3331" w:rsidRPr="00A304D3">
        <w:rPr>
          <w:rStyle w:val="2"/>
          <w:rFonts w:ascii="Times New Roman" w:hAnsi="Times New Roman"/>
          <w:szCs w:val="28"/>
        </w:rPr>
        <w:t>.</w:t>
      </w:r>
    </w:p>
    <w:p w:rsidR="005E3331" w:rsidRDefault="005E3331" w:rsidP="00A24CDE">
      <w:pPr>
        <w:shd w:val="clear" w:color="auto" w:fill="FFFFFF"/>
        <w:tabs>
          <w:tab w:val="left" w:pos="709"/>
        </w:tabs>
        <w:spacing w:line="240" w:lineRule="auto"/>
        <w:ind w:firstLine="709"/>
        <w:rPr>
          <w:rStyle w:val="2"/>
          <w:rFonts w:ascii="Times New Roman" w:hAnsi="Times New Roman"/>
          <w:szCs w:val="28"/>
        </w:rPr>
      </w:pPr>
    </w:p>
    <w:p w:rsidR="005E3331" w:rsidRPr="00A304D3" w:rsidRDefault="005E3331" w:rsidP="00A24CDE">
      <w:pPr>
        <w:shd w:val="clear" w:color="auto" w:fill="FFFFFF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13841" w:type="dxa"/>
        <w:tblLook w:val="00A0"/>
      </w:tblPr>
      <w:tblGrid>
        <w:gridCol w:w="10314"/>
        <w:gridCol w:w="3527"/>
      </w:tblGrid>
      <w:tr w:rsidR="005E3331" w:rsidRPr="00763BE8" w:rsidTr="00FA1896">
        <w:trPr>
          <w:trHeight w:val="407"/>
        </w:trPr>
        <w:tc>
          <w:tcPr>
            <w:tcW w:w="10314" w:type="dxa"/>
          </w:tcPr>
          <w:p w:rsidR="005E3331" w:rsidRPr="00A304D3" w:rsidRDefault="007B030D" w:rsidP="00FA1896">
            <w:pPr>
              <w:pStyle w:val="western"/>
              <w:widowControl w:val="0"/>
              <w:spacing w:before="0" w:beforeAutospacing="0" w:after="0" w:afterAutospacing="0"/>
              <w:ind w:right="742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Начальник</w:t>
            </w:r>
            <w:r w:rsidR="005E3331" w:rsidRPr="00C26C38">
              <w:rPr>
                <w:b/>
                <w:bCs/>
                <w:color w:val="000000"/>
                <w:sz w:val="28"/>
                <w:szCs w:val="28"/>
              </w:rPr>
              <w:tab/>
            </w:r>
            <w:r w:rsidR="005E3331">
              <w:rPr>
                <w:b/>
                <w:bCs/>
                <w:color w:val="000000"/>
                <w:sz w:val="28"/>
                <w:szCs w:val="28"/>
              </w:rPr>
              <w:t xml:space="preserve">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 w:rsidR="00C84F4B">
              <w:rPr>
                <w:b/>
                <w:bCs/>
                <w:color w:val="000000"/>
                <w:sz w:val="28"/>
                <w:szCs w:val="28"/>
              </w:rPr>
              <w:t xml:space="preserve">                          </w:t>
            </w:r>
            <w:r w:rsidR="00FA1896"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="00F44F9F">
              <w:rPr>
                <w:b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b/>
                <w:bCs/>
                <w:color w:val="000000"/>
                <w:sz w:val="28"/>
                <w:szCs w:val="28"/>
              </w:rPr>
              <w:t>С.Н. Лукошков</w:t>
            </w:r>
          </w:p>
        </w:tc>
        <w:tc>
          <w:tcPr>
            <w:tcW w:w="3527" w:type="dxa"/>
          </w:tcPr>
          <w:p w:rsidR="005E3331" w:rsidRPr="00C26C38" w:rsidRDefault="005E3331" w:rsidP="00A24CDE">
            <w:pPr>
              <w:pStyle w:val="western"/>
              <w:widowControl w:val="0"/>
              <w:spacing w:before="0" w:beforeAutospacing="0" w:after="0" w:afterAutospacing="0"/>
              <w:ind w:left="3137" w:hanging="2428"/>
              <w:jc w:val="right"/>
              <w:rPr>
                <w:sz w:val="28"/>
                <w:szCs w:val="28"/>
              </w:rPr>
            </w:pPr>
          </w:p>
        </w:tc>
      </w:tr>
    </w:tbl>
    <w:p w:rsidR="005E3331" w:rsidRDefault="005E3331" w:rsidP="00FA1896">
      <w:pPr>
        <w:tabs>
          <w:tab w:val="left" w:pos="709"/>
        </w:tabs>
        <w:spacing w:line="240" w:lineRule="auto"/>
        <w:ind w:left="5387" w:right="-1"/>
        <w:jc w:val="center"/>
        <w:rPr>
          <w:sz w:val="24"/>
          <w:szCs w:val="24"/>
        </w:rPr>
      </w:pPr>
    </w:p>
    <w:p w:rsidR="005E3331" w:rsidRPr="00A304D3" w:rsidRDefault="005E3331" w:rsidP="005E3331">
      <w:pPr>
        <w:spacing w:line="242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A304D3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7B030D" w:rsidRPr="007B030D" w:rsidRDefault="006516E6" w:rsidP="007B030D">
      <w:pPr>
        <w:widowControl w:val="0"/>
        <w:autoSpaceDE w:val="0"/>
        <w:autoSpaceDN w:val="0"/>
        <w:adjustRightInd w:val="0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распоряжением ф</w:t>
      </w:r>
      <w:r w:rsidR="007B030D" w:rsidRPr="007B030D">
        <w:rPr>
          <w:rFonts w:ascii="Times New Roman" w:hAnsi="Times New Roman"/>
          <w:sz w:val="28"/>
          <w:szCs w:val="28"/>
        </w:rPr>
        <w:t>инансового управления администрации Шенкурского муниципального округа Архангельской области</w:t>
      </w:r>
    </w:p>
    <w:p w:rsidR="007B030D" w:rsidRPr="007B030D" w:rsidRDefault="00A24CDE" w:rsidP="007B030D">
      <w:pPr>
        <w:widowControl w:val="0"/>
        <w:autoSpaceDE w:val="0"/>
        <w:autoSpaceDN w:val="0"/>
        <w:adjustRightInd w:val="0"/>
        <w:ind w:left="4248" w:firstLine="6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030D" w:rsidRPr="00AD36C9">
        <w:rPr>
          <w:rFonts w:ascii="Times New Roman" w:hAnsi="Times New Roman"/>
          <w:sz w:val="28"/>
          <w:szCs w:val="28"/>
        </w:rPr>
        <w:t>от</w:t>
      </w:r>
      <w:r w:rsidR="00156526">
        <w:rPr>
          <w:rFonts w:ascii="Times New Roman" w:hAnsi="Times New Roman"/>
          <w:sz w:val="28"/>
          <w:szCs w:val="28"/>
        </w:rPr>
        <w:t xml:space="preserve"> 17 </w:t>
      </w:r>
      <w:r w:rsidR="007B030D">
        <w:rPr>
          <w:rFonts w:ascii="Times New Roman" w:hAnsi="Times New Roman"/>
          <w:sz w:val="28"/>
          <w:szCs w:val="28"/>
        </w:rPr>
        <w:t>июля</w:t>
      </w:r>
      <w:r w:rsidR="007B030D" w:rsidRPr="007B030D">
        <w:rPr>
          <w:rFonts w:ascii="Times New Roman" w:hAnsi="Times New Roman"/>
          <w:sz w:val="28"/>
          <w:szCs w:val="28"/>
        </w:rPr>
        <w:t xml:space="preserve"> 2025 </w:t>
      </w:r>
      <w:r>
        <w:rPr>
          <w:rFonts w:ascii="Times New Roman" w:hAnsi="Times New Roman"/>
          <w:sz w:val="28"/>
          <w:szCs w:val="28"/>
        </w:rPr>
        <w:t>года</w:t>
      </w:r>
      <w:r w:rsidR="007B030D" w:rsidRPr="007B030D">
        <w:rPr>
          <w:rFonts w:ascii="Times New Roman" w:hAnsi="Times New Roman"/>
          <w:sz w:val="28"/>
          <w:szCs w:val="28"/>
        </w:rPr>
        <w:t xml:space="preserve"> №</w:t>
      </w:r>
      <w:r w:rsidR="00156526">
        <w:rPr>
          <w:rFonts w:ascii="Times New Roman" w:hAnsi="Times New Roman"/>
          <w:sz w:val="28"/>
          <w:szCs w:val="28"/>
        </w:rPr>
        <w:t xml:space="preserve"> 4</w:t>
      </w:r>
      <w:r w:rsidR="006925D9">
        <w:rPr>
          <w:rFonts w:ascii="Times New Roman" w:hAnsi="Times New Roman"/>
          <w:sz w:val="28"/>
          <w:szCs w:val="28"/>
        </w:rPr>
        <w:t xml:space="preserve"> </w:t>
      </w:r>
      <w:r w:rsidR="009F3A2D">
        <w:rPr>
          <w:rFonts w:ascii="Times New Roman" w:hAnsi="Times New Roman"/>
          <w:sz w:val="28"/>
          <w:szCs w:val="28"/>
        </w:rPr>
        <w:t xml:space="preserve">    </w:t>
      </w:r>
    </w:p>
    <w:p w:rsidR="005E3331" w:rsidRPr="00A50B30" w:rsidRDefault="005E3331" w:rsidP="005E3331">
      <w:pPr>
        <w:shd w:val="clear" w:color="auto" w:fill="FFFFFF"/>
        <w:spacing w:line="242" w:lineRule="auto"/>
        <w:jc w:val="center"/>
        <w:rPr>
          <w:b/>
          <w:sz w:val="36"/>
          <w:szCs w:val="36"/>
        </w:rPr>
      </w:pPr>
    </w:p>
    <w:p w:rsidR="005E3331" w:rsidRPr="00665146" w:rsidRDefault="005E3331" w:rsidP="00A24CDE">
      <w:pPr>
        <w:shd w:val="clear" w:color="auto" w:fill="FFFFFF"/>
        <w:spacing w:line="242" w:lineRule="auto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665146">
        <w:rPr>
          <w:rFonts w:ascii="Times New Roman Полужирный" w:hAnsi="Times New Roman Полужирный"/>
          <w:b/>
          <w:spacing w:val="20"/>
          <w:sz w:val="28"/>
          <w:szCs w:val="28"/>
        </w:rPr>
        <w:t>ПОРЯДОК</w:t>
      </w:r>
    </w:p>
    <w:p w:rsidR="00A24CDE" w:rsidRPr="00A304D3" w:rsidRDefault="00A24CDE" w:rsidP="00A24CD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представления в финансовое управление администрации Шенкурского муниципального округа Архангельской области</w:t>
      </w:r>
      <w:r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отчетности об исполнении бюджета </w:t>
      </w:r>
      <w:r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, бухгалтерской отчетности государственных (муниципальных) бюджетных и автономных учреждений </w:t>
      </w:r>
      <w:r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</w:p>
    <w:p w:rsidR="0003457A" w:rsidRDefault="0003457A" w:rsidP="0003457A">
      <w:pPr>
        <w:shd w:val="clear" w:color="auto" w:fill="FFFFFF"/>
        <w:spacing w:line="242" w:lineRule="auto"/>
        <w:jc w:val="center"/>
      </w:pPr>
    </w:p>
    <w:p w:rsidR="0003457A" w:rsidRPr="008C00B5" w:rsidRDefault="0003457A" w:rsidP="008C00B5">
      <w:pPr>
        <w:shd w:val="clear" w:color="auto" w:fill="FFFFFF"/>
        <w:spacing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bookmarkStart w:id="0" w:name="sub_1001"/>
      <w:r>
        <w:tab/>
      </w:r>
      <w:r w:rsidRPr="0003457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03457A">
        <w:rPr>
          <w:rFonts w:ascii="Times New Roman" w:hAnsi="Times New Roman"/>
          <w:sz w:val="28"/>
          <w:szCs w:val="28"/>
        </w:rPr>
        <w:t xml:space="preserve">Настоящий Порядок, разработанный в соответствии с </w:t>
      </w:r>
      <w:r>
        <w:rPr>
          <w:rFonts w:ascii="Times New Roman" w:hAnsi="Times New Roman"/>
          <w:sz w:val="28"/>
          <w:szCs w:val="28"/>
        </w:rPr>
        <w:t xml:space="preserve">приказом </w:t>
      </w:r>
      <w:r w:rsidRPr="0003457A">
        <w:rPr>
          <w:rFonts w:ascii="Times New Roman" w:hAnsi="Times New Roman"/>
          <w:sz w:val="28"/>
          <w:szCs w:val="28"/>
        </w:rPr>
        <w:t xml:space="preserve">Министерства финансов Российской </w:t>
      </w:r>
      <w:r>
        <w:rPr>
          <w:rFonts w:ascii="Times New Roman" w:hAnsi="Times New Roman"/>
          <w:sz w:val="28"/>
          <w:szCs w:val="28"/>
        </w:rPr>
        <w:t xml:space="preserve">Федерации от </w:t>
      </w:r>
      <w:r w:rsidRPr="00F42E6F">
        <w:rPr>
          <w:rFonts w:ascii="Times New Roman" w:hAnsi="Times New Roman"/>
          <w:sz w:val="28"/>
          <w:szCs w:val="28"/>
        </w:rPr>
        <w:t>28.12.2010</w:t>
      </w:r>
      <w:r>
        <w:rPr>
          <w:rFonts w:ascii="Times New Roman" w:hAnsi="Times New Roman"/>
          <w:sz w:val="28"/>
          <w:szCs w:val="28"/>
        </w:rPr>
        <w:t xml:space="preserve"> года № 191н «</w:t>
      </w:r>
      <w:r w:rsidRPr="0003457A">
        <w:rPr>
          <w:rFonts w:ascii="Times New Roman" w:hAnsi="Times New Roman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</w:t>
      </w:r>
      <w:r>
        <w:rPr>
          <w:rFonts w:ascii="Times New Roman" w:hAnsi="Times New Roman"/>
          <w:sz w:val="28"/>
          <w:szCs w:val="28"/>
        </w:rPr>
        <w:t>ой системы Российской Федерации»</w:t>
      </w:r>
      <w:r w:rsidRPr="0003457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приказом </w:t>
      </w:r>
      <w:r w:rsidRPr="0003457A">
        <w:rPr>
          <w:rFonts w:ascii="Times New Roman" w:hAnsi="Times New Roman"/>
          <w:sz w:val="28"/>
          <w:szCs w:val="28"/>
        </w:rPr>
        <w:t xml:space="preserve">Министерства финансов Российской Федерации от 25.03.2011 </w:t>
      </w:r>
      <w:r>
        <w:rPr>
          <w:rFonts w:ascii="Times New Roman" w:hAnsi="Times New Roman"/>
          <w:sz w:val="28"/>
          <w:szCs w:val="28"/>
        </w:rPr>
        <w:t>года № 33н «</w:t>
      </w:r>
      <w:r w:rsidRPr="0003457A">
        <w:rPr>
          <w:rFonts w:ascii="Times New Roman" w:hAnsi="Times New Roman"/>
          <w:sz w:val="28"/>
          <w:szCs w:val="28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</w:t>
      </w:r>
      <w:r>
        <w:rPr>
          <w:rFonts w:ascii="Times New Roman" w:hAnsi="Times New Roman"/>
          <w:sz w:val="28"/>
          <w:szCs w:val="28"/>
        </w:rPr>
        <w:t>джетных и автономных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учреждений»</w:t>
      </w:r>
      <w:r w:rsidRPr="0003457A">
        <w:rPr>
          <w:rFonts w:ascii="Times New Roman" w:hAnsi="Times New Roman"/>
          <w:sz w:val="28"/>
          <w:szCs w:val="28"/>
        </w:rPr>
        <w:t xml:space="preserve"> (далее - Инструкции), устанавливает порядок представления </w:t>
      </w:r>
      <w:r w:rsidRPr="008C00B5">
        <w:rPr>
          <w:rFonts w:ascii="Times New Roman" w:hAnsi="Times New Roman"/>
          <w:sz w:val="28"/>
          <w:szCs w:val="28"/>
        </w:rPr>
        <w:t xml:space="preserve">в </w:t>
      </w:r>
      <w:r w:rsidR="008C00B5" w:rsidRPr="008C00B5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финансовое управление администрации Шенкурского муниципального округа Архангельской области</w:t>
      </w:r>
      <w:r w:rsidR="008C00B5" w:rsidRPr="0003457A">
        <w:rPr>
          <w:rFonts w:ascii="Times New Roman" w:hAnsi="Times New Roman"/>
          <w:sz w:val="28"/>
          <w:szCs w:val="28"/>
        </w:rPr>
        <w:t xml:space="preserve"> </w:t>
      </w:r>
      <w:r w:rsidRPr="0003457A">
        <w:rPr>
          <w:rFonts w:ascii="Times New Roman" w:hAnsi="Times New Roman"/>
          <w:sz w:val="28"/>
          <w:szCs w:val="28"/>
        </w:rPr>
        <w:t xml:space="preserve">(далее - </w:t>
      </w:r>
      <w:r w:rsidR="008C00B5">
        <w:rPr>
          <w:rFonts w:ascii="Times New Roman" w:hAnsi="Times New Roman"/>
          <w:sz w:val="28"/>
          <w:szCs w:val="28"/>
        </w:rPr>
        <w:t xml:space="preserve">финансовое </w:t>
      </w:r>
      <w:r w:rsidRPr="0003457A">
        <w:rPr>
          <w:rFonts w:ascii="Times New Roman" w:hAnsi="Times New Roman"/>
          <w:sz w:val="28"/>
          <w:szCs w:val="28"/>
        </w:rPr>
        <w:t xml:space="preserve"> </w:t>
      </w:r>
      <w:r w:rsidR="008C00B5">
        <w:rPr>
          <w:rFonts w:ascii="Times New Roman" w:hAnsi="Times New Roman"/>
          <w:sz w:val="28"/>
          <w:szCs w:val="28"/>
        </w:rPr>
        <w:t>управление</w:t>
      </w:r>
      <w:r w:rsidRPr="0003457A">
        <w:rPr>
          <w:rFonts w:ascii="Times New Roman" w:hAnsi="Times New Roman"/>
          <w:sz w:val="28"/>
          <w:szCs w:val="28"/>
        </w:rPr>
        <w:t xml:space="preserve">) годовой, квартальной и месячной отчетности об исполнении </w:t>
      </w:r>
      <w:r w:rsidRPr="00A24CDE">
        <w:rPr>
          <w:rFonts w:ascii="Times New Roman" w:hAnsi="Times New Roman"/>
          <w:sz w:val="28"/>
          <w:szCs w:val="28"/>
        </w:rPr>
        <w:t>бюджета</w:t>
      </w:r>
      <w:r w:rsidR="008C00B5" w:rsidRPr="00A24CDE">
        <w:rPr>
          <w:rFonts w:ascii="Times New Roman" w:hAnsi="Times New Roman"/>
          <w:sz w:val="28"/>
          <w:szCs w:val="28"/>
        </w:rPr>
        <w:t xml:space="preserve"> </w:t>
      </w:r>
      <w:r w:rsidR="0038135E" w:rsidRPr="00A24CDE">
        <w:rPr>
          <w:rFonts w:ascii="Times New Roman" w:hAnsi="Times New Roman"/>
          <w:sz w:val="28"/>
          <w:szCs w:val="28"/>
        </w:rPr>
        <w:t xml:space="preserve">Шенкурского муниципального </w:t>
      </w:r>
      <w:r w:rsidR="008C00B5" w:rsidRPr="00A24CDE">
        <w:rPr>
          <w:rFonts w:ascii="Times New Roman" w:hAnsi="Times New Roman"/>
          <w:sz w:val="28"/>
          <w:szCs w:val="28"/>
        </w:rPr>
        <w:t>округа</w:t>
      </w:r>
      <w:r w:rsidR="0038135E" w:rsidRPr="00A24CDE">
        <w:rPr>
          <w:rFonts w:ascii="Times New Roman" w:hAnsi="Times New Roman"/>
          <w:sz w:val="28"/>
          <w:szCs w:val="28"/>
        </w:rPr>
        <w:t xml:space="preserve"> Архангельской области (далее – бюджет округа)</w:t>
      </w:r>
      <w:r w:rsidRPr="00A24CDE">
        <w:rPr>
          <w:rFonts w:ascii="Times New Roman" w:hAnsi="Times New Roman"/>
          <w:sz w:val="28"/>
          <w:szCs w:val="28"/>
        </w:rPr>
        <w:t xml:space="preserve">, </w:t>
      </w:r>
      <w:r w:rsidR="008C00B5" w:rsidRPr="00A24CDE">
        <w:rPr>
          <w:rFonts w:ascii="Times New Roman" w:hAnsi="Times New Roman"/>
          <w:sz w:val="28"/>
          <w:szCs w:val="28"/>
        </w:rPr>
        <w:t xml:space="preserve">сводной </w:t>
      </w:r>
      <w:r w:rsidRPr="00A24CDE">
        <w:rPr>
          <w:rFonts w:ascii="Times New Roman" w:hAnsi="Times New Roman"/>
          <w:sz w:val="28"/>
          <w:szCs w:val="28"/>
        </w:rPr>
        <w:t>годовой и квартальной бухгалтерской отчетности муниципальных</w:t>
      </w:r>
      <w:r w:rsidR="00A24CDE">
        <w:rPr>
          <w:rFonts w:ascii="Times New Roman" w:hAnsi="Times New Roman"/>
          <w:sz w:val="28"/>
          <w:szCs w:val="28"/>
        </w:rPr>
        <w:t xml:space="preserve"> </w:t>
      </w:r>
      <w:r w:rsidRPr="00A24CDE">
        <w:rPr>
          <w:rFonts w:ascii="Times New Roman" w:hAnsi="Times New Roman"/>
          <w:sz w:val="28"/>
          <w:szCs w:val="28"/>
        </w:rPr>
        <w:t>бюджетных и автономных</w:t>
      </w:r>
      <w:r w:rsidRPr="0003457A">
        <w:rPr>
          <w:rFonts w:ascii="Times New Roman" w:hAnsi="Times New Roman"/>
          <w:sz w:val="28"/>
          <w:szCs w:val="28"/>
        </w:rPr>
        <w:t xml:space="preserve"> учреждений </w:t>
      </w:r>
      <w:r w:rsidR="008C00B5" w:rsidRPr="008C00B5">
        <w:rPr>
          <w:rFonts w:ascii="Times New Roman" w:hAnsi="Times New Roman"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8C00B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3457A">
        <w:rPr>
          <w:rFonts w:ascii="Times New Roman" w:hAnsi="Times New Roman"/>
          <w:sz w:val="28"/>
          <w:szCs w:val="28"/>
        </w:rPr>
        <w:t>(далее - бюджетная (бухгалтерская) отчетность) главными распорядителями средств бюджета</w:t>
      </w:r>
      <w:r w:rsidR="008C00B5">
        <w:rPr>
          <w:rFonts w:ascii="Times New Roman" w:hAnsi="Times New Roman"/>
          <w:sz w:val="28"/>
          <w:szCs w:val="28"/>
        </w:rPr>
        <w:t xml:space="preserve"> </w:t>
      </w:r>
      <w:r w:rsidR="008C00B5" w:rsidRPr="004647B1">
        <w:rPr>
          <w:rFonts w:ascii="Times New Roman" w:hAnsi="Times New Roman"/>
          <w:sz w:val="28"/>
          <w:szCs w:val="28"/>
        </w:rPr>
        <w:t>округа</w:t>
      </w:r>
      <w:r w:rsidRPr="004647B1">
        <w:rPr>
          <w:rFonts w:ascii="Times New Roman" w:hAnsi="Times New Roman"/>
          <w:sz w:val="28"/>
          <w:szCs w:val="28"/>
        </w:rPr>
        <w:t>, главными</w:t>
      </w:r>
      <w:proofErr w:type="gramEnd"/>
      <w:r w:rsidRPr="004647B1">
        <w:rPr>
          <w:rFonts w:ascii="Times New Roman" w:hAnsi="Times New Roman"/>
          <w:sz w:val="28"/>
          <w:szCs w:val="28"/>
        </w:rPr>
        <w:t xml:space="preserve"> администраторами источников финансирования дефицита бюджета</w:t>
      </w:r>
      <w:r w:rsidR="008C00B5" w:rsidRPr="004647B1">
        <w:rPr>
          <w:rFonts w:ascii="Times New Roman" w:hAnsi="Times New Roman"/>
          <w:sz w:val="28"/>
          <w:szCs w:val="28"/>
        </w:rPr>
        <w:t xml:space="preserve"> округа</w:t>
      </w:r>
      <w:r w:rsidRPr="004647B1">
        <w:rPr>
          <w:rFonts w:ascii="Times New Roman" w:hAnsi="Times New Roman"/>
          <w:sz w:val="28"/>
          <w:szCs w:val="28"/>
        </w:rPr>
        <w:t>, главными администраторами доходов бюджета</w:t>
      </w:r>
      <w:r w:rsidR="008C00B5" w:rsidRPr="004647B1">
        <w:rPr>
          <w:rFonts w:ascii="Times New Roman" w:hAnsi="Times New Roman"/>
          <w:sz w:val="28"/>
          <w:szCs w:val="28"/>
        </w:rPr>
        <w:t xml:space="preserve"> округа</w:t>
      </w:r>
      <w:r w:rsidR="004647B1">
        <w:rPr>
          <w:rFonts w:ascii="Times New Roman" w:hAnsi="Times New Roman"/>
          <w:sz w:val="28"/>
          <w:szCs w:val="28"/>
        </w:rPr>
        <w:t xml:space="preserve"> </w:t>
      </w:r>
      <w:r w:rsidRPr="004647B1">
        <w:rPr>
          <w:rFonts w:ascii="Times New Roman" w:hAnsi="Times New Roman"/>
          <w:sz w:val="28"/>
          <w:szCs w:val="28"/>
        </w:rPr>
        <w:t>(далее - субъекты отчетности).</w:t>
      </w:r>
    </w:p>
    <w:p w:rsidR="0003457A" w:rsidRPr="0003457A" w:rsidRDefault="008C00B5" w:rsidP="004647B1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1" w:name="sub_1002"/>
      <w:bookmarkEnd w:id="0"/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 xml:space="preserve">2. Формирование и представление субъектами отчетности в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="0003457A" w:rsidRPr="0003457A">
        <w:rPr>
          <w:rFonts w:ascii="Times New Roman" w:hAnsi="Times New Roman"/>
          <w:sz w:val="28"/>
          <w:szCs w:val="28"/>
        </w:rPr>
        <w:t xml:space="preserve"> бюджетной (бухгалтерской) отчетности осуществляется с использованием государственной информационной</w:t>
      </w:r>
      <w:r>
        <w:rPr>
          <w:rFonts w:ascii="Times New Roman" w:hAnsi="Times New Roman"/>
          <w:sz w:val="28"/>
          <w:szCs w:val="28"/>
        </w:rPr>
        <w:t xml:space="preserve"> системы Архангельской области «</w:t>
      </w:r>
      <w:r w:rsidR="0003457A" w:rsidRPr="0003457A">
        <w:rPr>
          <w:rFonts w:ascii="Times New Roman" w:hAnsi="Times New Roman"/>
          <w:sz w:val="28"/>
          <w:szCs w:val="28"/>
        </w:rPr>
        <w:t>Автоматизированная система управления бюджетным процессом Арханг</w:t>
      </w:r>
      <w:r w:rsidR="00E9344C">
        <w:rPr>
          <w:rFonts w:ascii="Times New Roman" w:hAnsi="Times New Roman"/>
          <w:sz w:val="28"/>
          <w:szCs w:val="28"/>
        </w:rPr>
        <w:t>ельской области</w:t>
      </w:r>
      <w:r>
        <w:rPr>
          <w:rFonts w:ascii="Times New Roman" w:hAnsi="Times New Roman"/>
          <w:sz w:val="28"/>
          <w:szCs w:val="28"/>
        </w:rPr>
        <w:t>»</w:t>
      </w:r>
      <w:r w:rsidR="00E934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программном комплексе «</w:t>
      </w:r>
      <w:proofErr w:type="spellStart"/>
      <w:r>
        <w:rPr>
          <w:rFonts w:ascii="Times New Roman" w:hAnsi="Times New Roman"/>
          <w:sz w:val="28"/>
          <w:szCs w:val="28"/>
        </w:rPr>
        <w:t>Свод-Смарт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="0003457A" w:rsidRPr="0003457A">
        <w:rPr>
          <w:rFonts w:ascii="Times New Roman" w:hAnsi="Times New Roman"/>
          <w:sz w:val="28"/>
          <w:szCs w:val="28"/>
        </w:rPr>
        <w:t>(далее - информационная система).</w:t>
      </w:r>
    </w:p>
    <w:bookmarkEnd w:id="1"/>
    <w:p w:rsidR="0003457A" w:rsidRPr="0003457A" w:rsidRDefault="008C00B5" w:rsidP="004647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 xml:space="preserve">При представлении субъектами отчетности бюджетной (бухгалтерской) отчетности обмен документами осуществляется с использованием информационной системы в форме электронных документов, </w:t>
      </w:r>
      <w:r w:rsidR="0003457A" w:rsidRPr="0003457A">
        <w:rPr>
          <w:rFonts w:ascii="Times New Roman" w:hAnsi="Times New Roman"/>
          <w:sz w:val="28"/>
          <w:szCs w:val="28"/>
        </w:rPr>
        <w:lastRenderedPageBreak/>
        <w:t xml:space="preserve">подписываемых усиленной </w:t>
      </w:r>
      <w:r w:rsidR="00503123">
        <w:rPr>
          <w:rFonts w:ascii="Times New Roman" w:hAnsi="Times New Roman"/>
          <w:sz w:val="28"/>
          <w:szCs w:val="28"/>
        </w:rPr>
        <w:t>квалифицированной электронной подписью</w:t>
      </w:r>
      <w:r w:rsidR="0003457A" w:rsidRPr="0003457A">
        <w:rPr>
          <w:rFonts w:ascii="Times New Roman" w:hAnsi="Times New Roman"/>
          <w:sz w:val="28"/>
          <w:szCs w:val="28"/>
        </w:rPr>
        <w:t xml:space="preserve"> уполномоченных лиц в соответствии с требованиями настоящего Порядка.</w:t>
      </w:r>
    </w:p>
    <w:p w:rsidR="0003457A" w:rsidRPr="0003457A" w:rsidRDefault="00503123" w:rsidP="004647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457A" w:rsidRPr="004647B1">
        <w:rPr>
          <w:rFonts w:ascii="Times New Roman" w:hAnsi="Times New Roman"/>
          <w:sz w:val="28"/>
          <w:szCs w:val="28"/>
        </w:rPr>
        <w:t xml:space="preserve">В информационной системе применяются справочники, реестры и классификаторы, ведение которых осуществляется </w:t>
      </w:r>
      <w:r w:rsidR="00205FE5">
        <w:rPr>
          <w:rFonts w:ascii="Times New Roman" w:hAnsi="Times New Roman"/>
          <w:sz w:val="28"/>
          <w:szCs w:val="28"/>
        </w:rPr>
        <w:t>М</w:t>
      </w:r>
      <w:r w:rsidR="00AD36C9" w:rsidRPr="004647B1">
        <w:rPr>
          <w:rFonts w:ascii="Times New Roman" w:hAnsi="Times New Roman"/>
          <w:sz w:val="28"/>
          <w:szCs w:val="28"/>
        </w:rPr>
        <w:t xml:space="preserve">инистерством </w:t>
      </w:r>
      <w:r w:rsidR="00156526">
        <w:rPr>
          <w:rFonts w:ascii="Times New Roman" w:hAnsi="Times New Roman"/>
          <w:sz w:val="28"/>
          <w:szCs w:val="28"/>
        </w:rPr>
        <w:t xml:space="preserve">финансов Архангельской области </w:t>
      </w:r>
      <w:r w:rsidR="0003457A" w:rsidRPr="004647B1">
        <w:rPr>
          <w:rFonts w:ascii="Times New Roman" w:hAnsi="Times New Roman"/>
          <w:sz w:val="28"/>
          <w:szCs w:val="28"/>
        </w:rPr>
        <w:t>и субъектами отчетности</w:t>
      </w:r>
      <w:r w:rsidR="0003457A" w:rsidRPr="0003457A">
        <w:rPr>
          <w:rFonts w:ascii="Times New Roman" w:hAnsi="Times New Roman"/>
          <w:sz w:val="28"/>
          <w:szCs w:val="28"/>
        </w:rPr>
        <w:t>.</w:t>
      </w:r>
    </w:p>
    <w:p w:rsidR="00503123" w:rsidRDefault="00503123" w:rsidP="004647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03457A" w:rsidRPr="0003457A">
        <w:rPr>
          <w:rFonts w:ascii="Times New Roman" w:hAnsi="Times New Roman"/>
          <w:sz w:val="28"/>
          <w:szCs w:val="28"/>
        </w:rPr>
        <w:t>Субъекты отчетности формируют бюджетную (бухгалтерскую) отчетность на основании представленной им бюджетной (бухгалтерской) отчетности подведомственными (распорядителями) получателями средств бюджета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="0003457A" w:rsidRPr="0003457A">
        <w:rPr>
          <w:rFonts w:ascii="Times New Roman" w:hAnsi="Times New Roman"/>
          <w:sz w:val="28"/>
          <w:szCs w:val="28"/>
        </w:rPr>
        <w:t>, администраторами доходов бюджета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="0003457A" w:rsidRPr="0003457A">
        <w:rPr>
          <w:rFonts w:ascii="Times New Roman" w:hAnsi="Times New Roman"/>
          <w:sz w:val="28"/>
          <w:szCs w:val="28"/>
        </w:rPr>
        <w:t>, администраторами источников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="0003457A" w:rsidRPr="0003457A">
        <w:rPr>
          <w:rFonts w:ascii="Times New Roman" w:hAnsi="Times New Roman"/>
          <w:sz w:val="28"/>
          <w:szCs w:val="28"/>
        </w:rPr>
        <w:t>, муниципальными</w:t>
      </w:r>
      <w:r w:rsidR="004647B1">
        <w:rPr>
          <w:rFonts w:ascii="Times New Roman" w:hAnsi="Times New Roman"/>
          <w:sz w:val="28"/>
          <w:szCs w:val="28"/>
        </w:rPr>
        <w:t xml:space="preserve"> </w:t>
      </w:r>
      <w:r w:rsidR="0003457A" w:rsidRPr="0003457A">
        <w:rPr>
          <w:rFonts w:ascii="Times New Roman" w:hAnsi="Times New Roman"/>
          <w:sz w:val="28"/>
          <w:szCs w:val="28"/>
        </w:rPr>
        <w:t xml:space="preserve">бюджетными и (или) автономными учреждениями </w:t>
      </w:r>
      <w:r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bookmarkStart w:id="2" w:name="sub_1032"/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03457A" w:rsidRPr="0003457A" w:rsidRDefault="00503123" w:rsidP="004647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647B1" w:rsidRPr="008B496C">
        <w:rPr>
          <w:rFonts w:ascii="Times New Roman" w:hAnsi="Times New Roman"/>
          <w:sz w:val="28"/>
          <w:szCs w:val="28"/>
        </w:rPr>
        <w:t>П</w:t>
      </w:r>
      <w:r w:rsidR="008B496C" w:rsidRPr="008B496C">
        <w:rPr>
          <w:rFonts w:ascii="Times New Roman" w:hAnsi="Times New Roman"/>
          <w:sz w:val="28"/>
          <w:szCs w:val="28"/>
        </w:rPr>
        <w:t>ри представлении</w:t>
      </w:r>
      <w:r w:rsidR="004647B1" w:rsidRPr="008B496C">
        <w:rPr>
          <w:rFonts w:ascii="Times New Roman" w:hAnsi="Times New Roman"/>
          <w:sz w:val="28"/>
          <w:szCs w:val="28"/>
        </w:rPr>
        <w:t xml:space="preserve">, </w:t>
      </w:r>
      <w:r w:rsidR="0003457A" w:rsidRPr="008B496C">
        <w:rPr>
          <w:rFonts w:ascii="Times New Roman" w:hAnsi="Times New Roman"/>
          <w:sz w:val="28"/>
          <w:szCs w:val="28"/>
        </w:rPr>
        <w:t xml:space="preserve">указанной </w:t>
      </w:r>
      <w:r w:rsidR="008B496C">
        <w:rPr>
          <w:rFonts w:ascii="Times New Roman" w:hAnsi="Times New Roman"/>
          <w:sz w:val="28"/>
          <w:szCs w:val="28"/>
        </w:rPr>
        <w:t>в</w:t>
      </w:r>
      <w:r w:rsidR="008B496C">
        <w:t xml:space="preserve"> </w:t>
      </w:r>
      <w:r w:rsidR="008B496C" w:rsidRPr="008B496C">
        <w:rPr>
          <w:rFonts w:ascii="Times New Roman" w:hAnsi="Times New Roman"/>
          <w:sz w:val="28"/>
          <w:szCs w:val="28"/>
        </w:rPr>
        <w:t>абзаце первом</w:t>
      </w:r>
      <w:r w:rsidR="008B496C">
        <w:t xml:space="preserve"> </w:t>
      </w:r>
      <w:r w:rsidR="0003457A" w:rsidRPr="008B496C">
        <w:rPr>
          <w:rFonts w:ascii="Times New Roman" w:hAnsi="Times New Roman"/>
          <w:sz w:val="28"/>
          <w:szCs w:val="28"/>
        </w:rPr>
        <w:t xml:space="preserve">настоящего пункта бюджетной (бухгалтерской) отчетности </w:t>
      </w:r>
      <w:r w:rsidR="008B496C" w:rsidRPr="008B496C">
        <w:rPr>
          <w:rFonts w:ascii="Times New Roman" w:hAnsi="Times New Roman"/>
          <w:sz w:val="28"/>
          <w:szCs w:val="28"/>
        </w:rPr>
        <w:t xml:space="preserve">субъекта отчетности </w:t>
      </w:r>
      <w:r w:rsidR="0003457A" w:rsidRPr="008B496C">
        <w:rPr>
          <w:rFonts w:ascii="Times New Roman" w:hAnsi="Times New Roman"/>
          <w:sz w:val="28"/>
          <w:szCs w:val="28"/>
        </w:rPr>
        <w:t xml:space="preserve">обмен документами осуществляется с использованием информационной системы в форме электронных документов, подписываемых усиленной </w:t>
      </w:r>
      <w:r w:rsidR="008B496C">
        <w:rPr>
          <w:rFonts w:ascii="Times New Roman" w:hAnsi="Times New Roman"/>
          <w:sz w:val="28"/>
          <w:szCs w:val="28"/>
        </w:rPr>
        <w:t xml:space="preserve"> квалифицированной электронной подписью</w:t>
      </w:r>
      <w:r w:rsidR="008B496C" w:rsidRPr="0003457A">
        <w:rPr>
          <w:rFonts w:ascii="Times New Roman" w:hAnsi="Times New Roman"/>
          <w:sz w:val="28"/>
          <w:szCs w:val="28"/>
        </w:rPr>
        <w:t xml:space="preserve"> </w:t>
      </w:r>
      <w:r w:rsidR="0003457A" w:rsidRPr="008B496C">
        <w:rPr>
          <w:rFonts w:ascii="Times New Roman" w:hAnsi="Times New Roman"/>
          <w:sz w:val="28"/>
          <w:szCs w:val="28"/>
        </w:rPr>
        <w:t>уполномоченных лиц в соответствии с требованиями нормативных правовых актов Российской Федерации.</w:t>
      </w:r>
    </w:p>
    <w:p w:rsidR="0003457A" w:rsidRPr="0003457A" w:rsidRDefault="00503123" w:rsidP="004647B1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3" w:name="sub_1004"/>
      <w:bookmarkEnd w:id="2"/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03457A" w:rsidRPr="0003457A">
        <w:rPr>
          <w:rFonts w:ascii="Times New Roman" w:hAnsi="Times New Roman"/>
          <w:sz w:val="28"/>
          <w:szCs w:val="28"/>
        </w:rPr>
        <w:t xml:space="preserve">Каждая отчетная форма, сведения, таблица, предусмотренные в составе бюджетной (бухгалтерской) отчетности, создаются с использованием информационной системы в форме отдельного электронного документа, подписываемого усиленной </w:t>
      </w:r>
      <w:r>
        <w:rPr>
          <w:rFonts w:ascii="Times New Roman" w:hAnsi="Times New Roman"/>
          <w:sz w:val="28"/>
          <w:szCs w:val="28"/>
        </w:rPr>
        <w:t>квалифицированной электронной подписью</w:t>
      </w:r>
      <w:r w:rsidRPr="0003457A">
        <w:rPr>
          <w:rFonts w:ascii="Times New Roman" w:hAnsi="Times New Roman"/>
          <w:sz w:val="28"/>
          <w:szCs w:val="28"/>
        </w:rPr>
        <w:t xml:space="preserve"> </w:t>
      </w:r>
      <w:r w:rsidR="0003457A" w:rsidRPr="0003457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полномоченных лиц, со статусом «Готов к проверке»</w:t>
      </w:r>
      <w:r w:rsidR="0003457A" w:rsidRPr="0003457A">
        <w:rPr>
          <w:rFonts w:ascii="Times New Roman" w:hAnsi="Times New Roman"/>
          <w:sz w:val="28"/>
          <w:szCs w:val="28"/>
        </w:rPr>
        <w:t xml:space="preserve"> и представляются субъектом отчетности в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="0003457A" w:rsidRPr="0003457A">
        <w:rPr>
          <w:rFonts w:ascii="Times New Roman" w:hAnsi="Times New Roman"/>
          <w:sz w:val="28"/>
          <w:szCs w:val="28"/>
        </w:rPr>
        <w:t xml:space="preserve"> в сроки, установленные </w:t>
      </w:r>
      <w:r>
        <w:rPr>
          <w:rFonts w:ascii="Times New Roman" w:hAnsi="Times New Roman"/>
          <w:sz w:val="28"/>
          <w:szCs w:val="28"/>
        </w:rPr>
        <w:t>финансовым управлением</w:t>
      </w:r>
      <w:r w:rsidR="0003457A" w:rsidRPr="0003457A">
        <w:rPr>
          <w:rFonts w:ascii="Times New Roman" w:hAnsi="Times New Roman"/>
          <w:sz w:val="28"/>
          <w:szCs w:val="28"/>
        </w:rPr>
        <w:t xml:space="preserve">, </w:t>
      </w:r>
      <w:r w:rsidR="0003457A" w:rsidRPr="008B496C">
        <w:rPr>
          <w:rFonts w:ascii="Times New Roman" w:hAnsi="Times New Roman"/>
          <w:sz w:val="28"/>
          <w:szCs w:val="28"/>
        </w:rPr>
        <w:t>с обязательным обеспечением защиты информации в соответствии с законодательством Российской Федерации.</w:t>
      </w:r>
      <w:proofErr w:type="gramEnd"/>
    </w:p>
    <w:bookmarkEnd w:id="3"/>
    <w:p w:rsidR="0003457A" w:rsidRPr="0003457A" w:rsidRDefault="00503123" w:rsidP="004647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>Бюджетная (бухгалтерская) отчетность подписывается руководителем и главным бухгалтером субъекта отчетности, а также иными должностными лицами субъекта отчет</w:t>
      </w:r>
      <w:r w:rsidR="00205FE5">
        <w:rPr>
          <w:rFonts w:ascii="Times New Roman" w:hAnsi="Times New Roman"/>
          <w:sz w:val="28"/>
          <w:szCs w:val="28"/>
        </w:rPr>
        <w:t>ности в случаях, установленных М</w:t>
      </w:r>
      <w:r w:rsidR="0003457A" w:rsidRPr="0003457A">
        <w:rPr>
          <w:rFonts w:ascii="Times New Roman" w:hAnsi="Times New Roman"/>
          <w:sz w:val="28"/>
          <w:szCs w:val="28"/>
        </w:rPr>
        <w:t>инистерством финансов Российской Федер</w:t>
      </w:r>
      <w:r w:rsidR="00205FE5">
        <w:rPr>
          <w:rFonts w:ascii="Times New Roman" w:hAnsi="Times New Roman"/>
          <w:sz w:val="28"/>
          <w:szCs w:val="28"/>
        </w:rPr>
        <w:t>ации и М</w:t>
      </w:r>
      <w:r w:rsidR="00156526">
        <w:rPr>
          <w:rFonts w:ascii="Times New Roman" w:hAnsi="Times New Roman"/>
          <w:sz w:val="28"/>
          <w:szCs w:val="28"/>
        </w:rPr>
        <w:t>инистерством финансов Архангельской области.</w:t>
      </w:r>
    </w:p>
    <w:p w:rsidR="0003457A" w:rsidRPr="0003457A" w:rsidRDefault="00503123" w:rsidP="004647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>Подписание бюджетной (бухгалтерской) отч</w:t>
      </w:r>
      <w:r>
        <w:rPr>
          <w:rFonts w:ascii="Times New Roman" w:hAnsi="Times New Roman"/>
          <w:sz w:val="28"/>
          <w:szCs w:val="28"/>
        </w:rPr>
        <w:t>етности и установление статуса «</w:t>
      </w:r>
      <w:r w:rsidR="0003457A" w:rsidRPr="0003457A">
        <w:rPr>
          <w:rFonts w:ascii="Times New Roman" w:hAnsi="Times New Roman"/>
          <w:sz w:val="28"/>
          <w:szCs w:val="28"/>
        </w:rPr>
        <w:t xml:space="preserve">Готов </w:t>
      </w:r>
      <w:r>
        <w:rPr>
          <w:rFonts w:ascii="Times New Roman" w:hAnsi="Times New Roman"/>
          <w:sz w:val="28"/>
          <w:szCs w:val="28"/>
        </w:rPr>
        <w:t>к проверке»</w:t>
      </w:r>
      <w:r w:rsidR="0003457A" w:rsidRPr="0003457A">
        <w:rPr>
          <w:rFonts w:ascii="Times New Roman" w:hAnsi="Times New Roman"/>
          <w:sz w:val="28"/>
          <w:szCs w:val="28"/>
        </w:rPr>
        <w:t xml:space="preserve"> осуществляются только после проведения соответствующих контролей каждой формы бюджетной (бухгалтерской) отчетности и при отсутствии недопустимых отклонений.</w:t>
      </w:r>
    </w:p>
    <w:p w:rsidR="0003457A" w:rsidRPr="00503123" w:rsidRDefault="00503123" w:rsidP="004647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 xml:space="preserve">Датой представления форм бюджетной (бухгалтерской) отчетности и готовности к камеральной проверке признается дата установления субъектом отчетности в </w:t>
      </w:r>
      <w:r>
        <w:rPr>
          <w:rFonts w:ascii="Times New Roman" w:hAnsi="Times New Roman"/>
          <w:sz w:val="28"/>
          <w:szCs w:val="28"/>
        </w:rPr>
        <w:t>информационной системе статуса «Готов к проверке»</w:t>
      </w:r>
      <w:r w:rsidR="0003457A" w:rsidRPr="0003457A">
        <w:rPr>
          <w:rFonts w:ascii="Times New Roman" w:hAnsi="Times New Roman"/>
          <w:sz w:val="28"/>
          <w:szCs w:val="28"/>
        </w:rPr>
        <w:t xml:space="preserve"> и подписания усиленной </w:t>
      </w:r>
      <w:r>
        <w:rPr>
          <w:rFonts w:ascii="Times New Roman" w:hAnsi="Times New Roman"/>
          <w:sz w:val="28"/>
          <w:szCs w:val="28"/>
        </w:rPr>
        <w:t>квалифицированной электронной подписью</w:t>
      </w:r>
      <w:r w:rsidRPr="0003457A">
        <w:rPr>
          <w:rFonts w:ascii="Times New Roman" w:hAnsi="Times New Roman"/>
          <w:sz w:val="28"/>
          <w:szCs w:val="28"/>
        </w:rPr>
        <w:t xml:space="preserve"> </w:t>
      </w:r>
      <w:r w:rsidR="0003457A" w:rsidRPr="0003457A">
        <w:rPr>
          <w:rFonts w:ascii="Times New Roman" w:hAnsi="Times New Roman"/>
          <w:sz w:val="28"/>
          <w:szCs w:val="28"/>
        </w:rPr>
        <w:t>уполномоченных лиц.</w:t>
      </w:r>
    </w:p>
    <w:p w:rsidR="0003457A" w:rsidRPr="0003457A" w:rsidRDefault="00503123" w:rsidP="00672A2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4" w:name="sub_1006"/>
      <w:r w:rsidR="00672A2F">
        <w:rPr>
          <w:rFonts w:ascii="Times New Roman" w:hAnsi="Times New Roman"/>
          <w:sz w:val="28"/>
          <w:szCs w:val="28"/>
        </w:rPr>
        <w:t>5</w:t>
      </w:r>
      <w:r w:rsidR="0003457A" w:rsidRPr="0003457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3457A" w:rsidRPr="0003457A">
        <w:rPr>
          <w:rFonts w:ascii="Times New Roman" w:hAnsi="Times New Roman"/>
          <w:sz w:val="28"/>
          <w:szCs w:val="28"/>
        </w:rPr>
        <w:t>Формы бюджетной (бухгалтерской) отчетности, имеющие с</w:t>
      </w:r>
      <w:r>
        <w:rPr>
          <w:rFonts w:ascii="Times New Roman" w:hAnsi="Times New Roman"/>
          <w:sz w:val="28"/>
          <w:szCs w:val="28"/>
        </w:rPr>
        <w:t>татус «Готов к проверке»</w:t>
      </w:r>
      <w:r w:rsidR="0003457A" w:rsidRPr="0003457A">
        <w:rPr>
          <w:rFonts w:ascii="Times New Roman" w:hAnsi="Times New Roman"/>
          <w:sz w:val="28"/>
          <w:szCs w:val="28"/>
        </w:rPr>
        <w:t xml:space="preserve"> и подписанные усиленной </w:t>
      </w:r>
      <w:r>
        <w:rPr>
          <w:rFonts w:ascii="Times New Roman" w:hAnsi="Times New Roman"/>
          <w:sz w:val="28"/>
          <w:szCs w:val="28"/>
        </w:rPr>
        <w:t>квалифицированной электронной подписью</w:t>
      </w:r>
      <w:r w:rsidR="0003457A" w:rsidRPr="0003457A">
        <w:rPr>
          <w:rFonts w:ascii="Times New Roman" w:hAnsi="Times New Roman"/>
          <w:sz w:val="28"/>
          <w:szCs w:val="28"/>
        </w:rPr>
        <w:t xml:space="preserve">, проверяются специалистами отделов </w:t>
      </w:r>
      <w:r w:rsidR="005848F6">
        <w:rPr>
          <w:rFonts w:ascii="Times New Roman" w:hAnsi="Times New Roman"/>
          <w:sz w:val="28"/>
          <w:szCs w:val="28"/>
        </w:rPr>
        <w:t>финансового управления</w:t>
      </w:r>
      <w:r w:rsidR="0003457A" w:rsidRPr="0003457A">
        <w:rPr>
          <w:rFonts w:ascii="Times New Roman" w:hAnsi="Times New Roman"/>
          <w:sz w:val="28"/>
          <w:szCs w:val="28"/>
        </w:rPr>
        <w:t xml:space="preserve">, курирующими соответствующие показатели, на достоверность </w:t>
      </w:r>
      <w:r w:rsidR="0003457A" w:rsidRPr="0003457A">
        <w:rPr>
          <w:rFonts w:ascii="Times New Roman" w:hAnsi="Times New Roman"/>
          <w:sz w:val="28"/>
          <w:szCs w:val="28"/>
        </w:rPr>
        <w:lastRenderedPageBreak/>
        <w:t xml:space="preserve">данных, отраженных в отчетных формах, на соответствие требованиям к составлению и представлению, установленным Инструкциями и иными нормативными правовыми актами, письмами Министерства финансов Российской Федерации, письмами </w:t>
      </w:r>
      <w:r w:rsidR="005848F6">
        <w:rPr>
          <w:rFonts w:ascii="Times New Roman" w:hAnsi="Times New Roman"/>
          <w:sz w:val="28"/>
          <w:szCs w:val="28"/>
        </w:rPr>
        <w:t>финансового управления</w:t>
      </w:r>
      <w:r w:rsidR="0003457A" w:rsidRPr="0003457A">
        <w:rPr>
          <w:rFonts w:ascii="Times New Roman" w:hAnsi="Times New Roman"/>
          <w:sz w:val="28"/>
          <w:szCs w:val="28"/>
        </w:rPr>
        <w:t>, а также на соответствие установленным Министерством финансов Российской</w:t>
      </w:r>
      <w:proofErr w:type="gramEnd"/>
      <w:r w:rsidR="0003457A" w:rsidRPr="0003457A">
        <w:rPr>
          <w:rFonts w:ascii="Times New Roman" w:hAnsi="Times New Roman"/>
          <w:sz w:val="28"/>
          <w:szCs w:val="28"/>
        </w:rPr>
        <w:t xml:space="preserve"> Федерации и Федеральным казначейством контрольным соотношениям показателей форм бюджетной (бухгалтерской) отчетности.</w:t>
      </w:r>
    </w:p>
    <w:p w:rsidR="0003457A" w:rsidRPr="0003457A" w:rsidRDefault="005848F6" w:rsidP="00672A2F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5" w:name="sub_1007"/>
      <w:bookmarkEnd w:id="4"/>
      <w:r>
        <w:rPr>
          <w:rFonts w:ascii="Times New Roman" w:hAnsi="Times New Roman"/>
          <w:sz w:val="28"/>
          <w:szCs w:val="28"/>
        </w:rPr>
        <w:tab/>
      </w:r>
      <w:r w:rsidR="00672A2F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="0003457A" w:rsidRPr="0003457A">
        <w:rPr>
          <w:rFonts w:ascii="Times New Roman" w:hAnsi="Times New Roman"/>
          <w:sz w:val="28"/>
          <w:szCs w:val="28"/>
        </w:rPr>
        <w:t xml:space="preserve"> уведомляет субъект отчетности о результатах проведенной камеральной проверки путем установки каждой форме бюджетной (бух</w:t>
      </w:r>
      <w:r>
        <w:rPr>
          <w:rFonts w:ascii="Times New Roman" w:hAnsi="Times New Roman"/>
          <w:sz w:val="28"/>
          <w:szCs w:val="28"/>
        </w:rPr>
        <w:t>галтерской) отчетности статуса «На доработке», «</w:t>
      </w:r>
      <w:r w:rsidR="0003457A" w:rsidRPr="0003457A"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ерен» или «Включен в свод»</w:t>
      </w:r>
      <w:r w:rsidR="0003457A" w:rsidRPr="0003457A">
        <w:rPr>
          <w:rFonts w:ascii="Times New Roman" w:hAnsi="Times New Roman"/>
          <w:sz w:val="28"/>
          <w:szCs w:val="28"/>
        </w:rPr>
        <w:t>.</w:t>
      </w:r>
    </w:p>
    <w:bookmarkEnd w:id="5"/>
    <w:p w:rsidR="0003457A" w:rsidRPr="0003457A" w:rsidRDefault="005848F6" w:rsidP="00672A2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Статус «На доработке»</w:t>
      </w:r>
      <w:r w:rsidR="0003457A" w:rsidRPr="0003457A">
        <w:rPr>
          <w:rFonts w:ascii="Times New Roman" w:hAnsi="Times New Roman"/>
          <w:sz w:val="28"/>
          <w:szCs w:val="28"/>
        </w:rPr>
        <w:t xml:space="preserve"> является уведомлением о выявленных в ходе камеральной проверки несоответствиях требованиям к составлению и представлению бюджетной (бухгалтерской) отчетности, установленным нормативными правовыми актами, регулирующими ведение учета и составление бюджетной (бухгалтерской) отчетности, письмами Министерства финансов Российской Федерации, письмами </w:t>
      </w:r>
      <w:r>
        <w:rPr>
          <w:rFonts w:ascii="Times New Roman" w:hAnsi="Times New Roman"/>
          <w:sz w:val="28"/>
          <w:szCs w:val="28"/>
        </w:rPr>
        <w:t>финансового управления</w:t>
      </w:r>
      <w:r w:rsidR="0003457A" w:rsidRPr="0003457A">
        <w:rPr>
          <w:rFonts w:ascii="Times New Roman" w:hAnsi="Times New Roman"/>
          <w:sz w:val="28"/>
          <w:szCs w:val="28"/>
        </w:rPr>
        <w:t>, настоящим Порядком, а также установленным Министерством финансов Российской Федерации и Федеральным казначейством контрольным соотношениям, требующих внесения изменений в бюджетную (бухгалтерскую</w:t>
      </w:r>
      <w:proofErr w:type="gramEnd"/>
      <w:r w:rsidR="0003457A" w:rsidRPr="0003457A">
        <w:rPr>
          <w:rFonts w:ascii="Times New Roman" w:hAnsi="Times New Roman"/>
          <w:sz w:val="28"/>
          <w:szCs w:val="28"/>
        </w:rPr>
        <w:t>) отчетно</w:t>
      </w:r>
      <w:r>
        <w:rPr>
          <w:rFonts w:ascii="Times New Roman" w:hAnsi="Times New Roman"/>
          <w:sz w:val="28"/>
          <w:szCs w:val="28"/>
        </w:rPr>
        <w:t>сть, с указанием причин в поле «Комментарий»</w:t>
      </w:r>
      <w:r w:rsidR="0003457A" w:rsidRPr="0003457A">
        <w:rPr>
          <w:rFonts w:ascii="Times New Roman" w:hAnsi="Times New Roman"/>
          <w:sz w:val="28"/>
          <w:szCs w:val="28"/>
        </w:rPr>
        <w:t>.</w:t>
      </w:r>
    </w:p>
    <w:p w:rsidR="0003457A" w:rsidRPr="0003457A" w:rsidRDefault="005848F6" w:rsidP="00672A2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457A" w:rsidRPr="0003457A">
        <w:rPr>
          <w:rFonts w:ascii="Times New Roman" w:hAnsi="Times New Roman"/>
          <w:sz w:val="28"/>
          <w:szCs w:val="28"/>
        </w:rPr>
        <w:t>Субъект отчетности в течение рабочего дня обязан представить соответствующую форму бюджетной (бухгалтерской) отчетности, содержащую исправления по результатам камеральной проверки бюджетной (бухгалтерской) отчетности, в порядке, предусмотренном</w:t>
      </w:r>
      <w:r>
        <w:rPr>
          <w:rFonts w:ascii="Times New Roman" w:hAnsi="Times New Roman"/>
          <w:sz w:val="28"/>
          <w:szCs w:val="28"/>
        </w:rPr>
        <w:t xml:space="preserve"> пунктом 4</w:t>
      </w:r>
      <w:r w:rsidR="0003457A" w:rsidRPr="0003457A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03457A" w:rsidRPr="0003457A" w:rsidRDefault="005848F6" w:rsidP="00672A2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Статус «Проверен» или «Включен в свод»</w:t>
      </w:r>
      <w:r w:rsidR="0003457A" w:rsidRPr="0003457A">
        <w:rPr>
          <w:rFonts w:ascii="Times New Roman" w:hAnsi="Times New Roman"/>
          <w:sz w:val="28"/>
          <w:szCs w:val="28"/>
        </w:rPr>
        <w:t xml:space="preserve"> устанавливается в случае получения положительного результата по факту камеральной проверки бюджетной (бухгалтерской) отчетности.</w:t>
      </w:r>
    </w:p>
    <w:p w:rsidR="0003457A" w:rsidRPr="0003457A" w:rsidRDefault="005848F6" w:rsidP="00672A2F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6" w:name="sub_1008"/>
      <w:r>
        <w:rPr>
          <w:rFonts w:ascii="Times New Roman" w:hAnsi="Times New Roman"/>
          <w:sz w:val="28"/>
          <w:szCs w:val="28"/>
        </w:rPr>
        <w:tab/>
      </w:r>
      <w:r w:rsidR="00672A2F">
        <w:rPr>
          <w:rFonts w:ascii="Times New Roman" w:hAnsi="Times New Roman"/>
          <w:sz w:val="28"/>
          <w:szCs w:val="28"/>
        </w:rPr>
        <w:t>7</w:t>
      </w:r>
      <w:r w:rsidR="0003457A" w:rsidRPr="0003457A">
        <w:rPr>
          <w:rFonts w:ascii="Times New Roman" w:hAnsi="Times New Roman"/>
          <w:sz w:val="28"/>
          <w:szCs w:val="28"/>
        </w:rPr>
        <w:t xml:space="preserve">. В случае возникновения необходимости внесения изменений в проверенную форму бюджетной (бухгалтерской) отчетности с установленным статусом </w:t>
      </w:r>
      <w:r w:rsidR="00490878">
        <w:rPr>
          <w:rFonts w:ascii="Times New Roman" w:hAnsi="Times New Roman"/>
          <w:sz w:val="28"/>
          <w:szCs w:val="28"/>
        </w:rPr>
        <w:t>«Проверен»</w:t>
      </w:r>
      <w:r>
        <w:rPr>
          <w:rFonts w:ascii="Times New Roman" w:hAnsi="Times New Roman"/>
          <w:sz w:val="28"/>
          <w:szCs w:val="28"/>
        </w:rPr>
        <w:t xml:space="preserve"> или «Включен в свод»</w:t>
      </w:r>
      <w:r w:rsidR="0003457A" w:rsidRPr="0003457A">
        <w:rPr>
          <w:rFonts w:ascii="Times New Roman" w:hAnsi="Times New Roman"/>
          <w:sz w:val="28"/>
          <w:szCs w:val="28"/>
        </w:rPr>
        <w:t xml:space="preserve"> субъект отчетности направляет </w:t>
      </w:r>
      <w:r w:rsidR="00490878">
        <w:rPr>
          <w:rFonts w:ascii="Times New Roman" w:hAnsi="Times New Roman"/>
          <w:sz w:val="28"/>
          <w:szCs w:val="28"/>
        </w:rPr>
        <w:t xml:space="preserve">оперативно </w:t>
      </w:r>
      <w:r w:rsidR="0003457A" w:rsidRPr="0003457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="0003457A" w:rsidRPr="0003457A">
        <w:rPr>
          <w:rFonts w:ascii="Times New Roman" w:hAnsi="Times New Roman"/>
          <w:sz w:val="28"/>
          <w:szCs w:val="28"/>
        </w:rPr>
        <w:t xml:space="preserve"> обращение </w:t>
      </w:r>
      <w:r w:rsidR="00490878">
        <w:rPr>
          <w:rFonts w:ascii="Times New Roman" w:hAnsi="Times New Roman"/>
          <w:sz w:val="28"/>
          <w:szCs w:val="28"/>
        </w:rPr>
        <w:t xml:space="preserve"> </w:t>
      </w:r>
      <w:r w:rsidR="00E67920">
        <w:rPr>
          <w:rFonts w:ascii="Times New Roman" w:hAnsi="Times New Roman"/>
          <w:sz w:val="28"/>
          <w:szCs w:val="28"/>
        </w:rPr>
        <w:t xml:space="preserve">в </w:t>
      </w:r>
      <w:r w:rsidR="00490878">
        <w:rPr>
          <w:rFonts w:ascii="Times New Roman" w:hAnsi="Times New Roman"/>
          <w:sz w:val="28"/>
          <w:szCs w:val="28"/>
        </w:rPr>
        <w:t>у</w:t>
      </w:r>
      <w:r w:rsidR="0003457A" w:rsidRPr="0003457A">
        <w:rPr>
          <w:rFonts w:ascii="Times New Roman" w:hAnsi="Times New Roman"/>
          <w:sz w:val="28"/>
          <w:szCs w:val="28"/>
        </w:rPr>
        <w:t>с</w:t>
      </w:r>
      <w:r w:rsidR="00672A2F">
        <w:rPr>
          <w:rFonts w:ascii="Times New Roman" w:hAnsi="Times New Roman"/>
          <w:sz w:val="28"/>
          <w:szCs w:val="28"/>
        </w:rPr>
        <w:t>тно</w:t>
      </w:r>
      <w:r w:rsidR="00E67920">
        <w:rPr>
          <w:rFonts w:ascii="Times New Roman" w:hAnsi="Times New Roman"/>
          <w:sz w:val="28"/>
          <w:szCs w:val="28"/>
        </w:rPr>
        <w:t>й или письменной форме</w:t>
      </w:r>
      <w:r w:rsidR="00672A2F">
        <w:rPr>
          <w:rFonts w:ascii="Times New Roman" w:hAnsi="Times New Roman"/>
          <w:sz w:val="28"/>
          <w:szCs w:val="28"/>
        </w:rPr>
        <w:t xml:space="preserve"> с </w:t>
      </w:r>
      <w:r w:rsidR="0003457A" w:rsidRPr="0003457A">
        <w:rPr>
          <w:rFonts w:ascii="Times New Roman" w:hAnsi="Times New Roman"/>
          <w:sz w:val="28"/>
          <w:szCs w:val="28"/>
        </w:rPr>
        <w:t xml:space="preserve"> указанием, в какую форму, по какой причине и какие изменения необходимо внести.</w:t>
      </w:r>
    </w:p>
    <w:bookmarkEnd w:id="6"/>
    <w:p w:rsidR="0003457A" w:rsidRPr="00583D61" w:rsidRDefault="005848F6" w:rsidP="00672A2F">
      <w:pPr>
        <w:spacing w:line="240" w:lineRule="auto"/>
        <w:rPr>
          <w:rFonts w:ascii="Times New Roman" w:hAnsi="Times New Roman"/>
          <w:strike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3457A" w:rsidRPr="0003457A" w:rsidRDefault="0003457A" w:rsidP="00672A2F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03457A" w:rsidRPr="0003457A" w:rsidSect="00435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331"/>
    <w:rsid w:val="0003457A"/>
    <w:rsid w:val="00035EB4"/>
    <w:rsid w:val="00061A26"/>
    <w:rsid w:val="0007007C"/>
    <w:rsid w:val="000D0C3D"/>
    <w:rsid w:val="00156526"/>
    <w:rsid w:val="00205FE5"/>
    <w:rsid w:val="00236051"/>
    <w:rsid w:val="0038135E"/>
    <w:rsid w:val="00435F5F"/>
    <w:rsid w:val="004647B1"/>
    <w:rsid w:val="00490878"/>
    <w:rsid w:val="00503123"/>
    <w:rsid w:val="00583D61"/>
    <w:rsid w:val="005848F6"/>
    <w:rsid w:val="005B0437"/>
    <w:rsid w:val="005E3331"/>
    <w:rsid w:val="005E628F"/>
    <w:rsid w:val="0065084A"/>
    <w:rsid w:val="006516E6"/>
    <w:rsid w:val="00672A2F"/>
    <w:rsid w:val="00690ED5"/>
    <w:rsid w:val="006925D9"/>
    <w:rsid w:val="007B030D"/>
    <w:rsid w:val="007E1115"/>
    <w:rsid w:val="007E6D31"/>
    <w:rsid w:val="0089496D"/>
    <w:rsid w:val="008B496C"/>
    <w:rsid w:val="008C00B5"/>
    <w:rsid w:val="009E563C"/>
    <w:rsid w:val="009F3A2D"/>
    <w:rsid w:val="00A24CDE"/>
    <w:rsid w:val="00A3369D"/>
    <w:rsid w:val="00AD36C9"/>
    <w:rsid w:val="00B373F1"/>
    <w:rsid w:val="00B70E46"/>
    <w:rsid w:val="00B75F49"/>
    <w:rsid w:val="00C65653"/>
    <w:rsid w:val="00C84F4B"/>
    <w:rsid w:val="00D730A1"/>
    <w:rsid w:val="00E67920"/>
    <w:rsid w:val="00E84CDD"/>
    <w:rsid w:val="00E9344C"/>
    <w:rsid w:val="00F42E6F"/>
    <w:rsid w:val="00F44F9F"/>
    <w:rsid w:val="00FA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331"/>
    <w:pPr>
      <w:spacing w:after="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link w:val="western0"/>
    <w:uiPriority w:val="99"/>
    <w:rsid w:val="005E333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0"/>
      <w:lang w:eastAsia="ru-RU"/>
    </w:rPr>
  </w:style>
  <w:style w:type="character" w:customStyle="1" w:styleId="western0">
    <w:name w:val="western Знак"/>
    <w:link w:val="western"/>
    <w:uiPriority w:val="99"/>
    <w:locked/>
    <w:rsid w:val="005E333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5E333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E3331"/>
    <w:pPr>
      <w:widowControl w:val="0"/>
      <w:shd w:val="clear" w:color="auto" w:fill="FFFFFF"/>
      <w:spacing w:after="420" w:line="322" w:lineRule="exact"/>
      <w:jc w:val="center"/>
    </w:pPr>
    <w:rPr>
      <w:rFonts w:asciiTheme="minorHAnsi" w:eastAsiaTheme="minorHAnsi" w:hAnsiTheme="minorHAnsi" w:cstheme="minorBidi"/>
      <w:sz w:val="28"/>
      <w:shd w:val="clear" w:color="auto" w:fill="FFFFFF"/>
    </w:rPr>
  </w:style>
  <w:style w:type="character" w:customStyle="1" w:styleId="a3">
    <w:name w:val="Гипертекстовая ссылка"/>
    <w:basedOn w:val="a0"/>
    <w:uiPriority w:val="99"/>
    <w:rsid w:val="00F42E6F"/>
    <w:rPr>
      <w:rFonts w:cs="Times New Roman"/>
      <w:color w:val="106BBE"/>
    </w:rPr>
  </w:style>
  <w:style w:type="paragraph" w:customStyle="1" w:styleId="a4">
    <w:name w:val="Комментарий"/>
    <w:basedOn w:val="a"/>
    <w:next w:val="a"/>
    <w:uiPriority w:val="99"/>
    <w:rsid w:val="0003457A"/>
    <w:pPr>
      <w:widowControl w:val="0"/>
      <w:autoSpaceDE w:val="0"/>
      <w:autoSpaceDN w:val="0"/>
      <w:adjustRightInd w:val="0"/>
      <w:spacing w:before="75" w:line="240" w:lineRule="auto"/>
      <w:ind w:left="17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5">
    <w:name w:val="Информация о версии"/>
    <w:basedOn w:val="a4"/>
    <w:next w:val="a"/>
    <w:uiPriority w:val="99"/>
    <w:rsid w:val="000345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NSoloviova</dc:creator>
  <cp:lastModifiedBy>NSoloviova</cp:lastModifiedBy>
  <cp:revision>13</cp:revision>
  <cp:lastPrinted>2025-07-17T08:59:00Z</cp:lastPrinted>
  <dcterms:created xsi:type="dcterms:W3CDTF">2025-07-04T11:12:00Z</dcterms:created>
  <dcterms:modified xsi:type="dcterms:W3CDTF">2025-07-17T09:00:00Z</dcterms:modified>
</cp:coreProperties>
</file>